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0EADC" w14:textId="77777777" w:rsidR="0074078F" w:rsidRDefault="0074078F" w:rsidP="0074078F">
      <w:pPr>
        <w:spacing w:before="60" w:after="60" w:line="240" w:lineRule="auto"/>
        <w:rPr>
          <w:rFonts w:cstheme="minorHAnsi"/>
          <w:sz w:val="28"/>
          <w:szCs w:val="28"/>
        </w:rPr>
      </w:pPr>
    </w:p>
    <w:p w14:paraId="65AEF121" w14:textId="77777777" w:rsidR="0074078F" w:rsidRDefault="0074078F" w:rsidP="0074078F">
      <w:pPr>
        <w:spacing w:before="60" w:after="60" w:line="240" w:lineRule="auto"/>
      </w:pPr>
      <w:r w:rsidRPr="009D0DA6">
        <w:rPr>
          <w:rFonts w:cstheme="minorHAnsi"/>
          <w:sz w:val="28"/>
          <w:szCs w:val="28"/>
        </w:rPr>
        <w:t>We meditate on the effulgent glory of the divine Light; may that Light inspire our understanding</w:t>
      </w:r>
      <w:r>
        <w:t>.</w:t>
      </w:r>
    </w:p>
    <w:p w14:paraId="03657EE5" w14:textId="77777777" w:rsidR="0074078F" w:rsidRDefault="0074078F" w:rsidP="0074078F">
      <w:pPr>
        <w:tabs>
          <w:tab w:val="left" w:pos="2880"/>
        </w:tabs>
        <w:spacing w:before="60" w:after="60" w:line="240" w:lineRule="auto"/>
        <w:jc w:val="right"/>
      </w:pPr>
      <w:r>
        <w:rPr>
          <w:rFonts w:cstheme="minorHAnsi"/>
          <w:b/>
          <w:iCs/>
          <w:color w:val="000000"/>
          <w:sz w:val="28"/>
          <w:szCs w:val="28"/>
        </w:rPr>
        <w:tab/>
      </w:r>
      <w:proofErr w:type="spellStart"/>
      <w:r w:rsidRPr="00F36BD8">
        <w:rPr>
          <w:rFonts w:cstheme="minorHAnsi"/>
          <w:b/>
          <w:iCs/>
          <w:color w:val="000000"/>
          <w:sz w:val="28"/>
          <w:szCs w:val="28"/>
        </w:rPr>
        <w:t>Gayatri</w:t>
      </w:r>
      <w:proofErr w:type="spellEnd"/>
      <w:r w:rsidRPr="00F36BD8">
        <w:rPr>
          <w:rFonts w:cstheme="minorHAnsi"/>
          <w:b/>
          <w:iCs/>
          <w:color w:val="000000"/>
          <w:sz w:val="28"/>
          <w:szCs w:val="28"/>
        </w:rPr>
        <w:t xml:space="preserve"> Mantra: A prayer to the Sun God</w:t>
      </w:r>
    </w:p>
    <w:p w14:paraId="67C1CCFD" w14:textId="77777777" w:rsidR="0074078F" w:rsidRDefault="0074078F" w:rsidP="0074078F">
      <w:pPr>
        <w:spacing w:before="60" w:after="60" w:line="240" w:lineRule="auto"/>
      </w:pPr>
    </w:p>
    <w:p w14:paraId="10E1EFC9" w14:textId="77777777" w:rsidR="0074078F" w:rsidRPr="009D0DA6" w:rsidRDefault="0074078F" w:rsidP="0074078F">
      <w:pPr>
        <w:spacing w:before="60" w:after="60" w:line="240" w:lineRule="auto"/>
        <w:rPr>
          <w:rFonts w:cstheme="minorHAnsi"/>
          <w:sz w:val="28"/>
          <w:szCs w:val="28"/>
        </w:rPr>
      </w:pPr>
    </w:p>
    <w:p w14:paraId="46B8BEBF" w14:textId="77777777" w:rsidR="0074078F" w:rsidRPr="009D0DA6" w:rsidRDefault="0074078F" w:rsidP="0074078F">
      <w:pPr>
        <w:spacing w:before="60" w:after="60" w:line="240" w:lineRule="auto"/>
        <w:rPr>
          <w:rFonts w:cstheme="minorHAnsi"/>
          <w:sz w:val="28"/>
          <w:szCs w:val="28"/>
        </w:rPr>
      </w:pPr>
      <w:r w:rsidRPr="009D0DA6">
        <w:rPr>
          <w:rFonts w:cstheme="minorHAnsi"/>
          <w:sz w:val="28"/>
          <w:szCs w:val="28"/>
        </w:rPr>
        <w:t>The Sun Deity’s Prayer For Protection</w:t>
      </w:r>
    </w:p>
    <w:p w14:paraId="387A7F3A" w14:textId="77777777" w:rsidR="0074078F" w:rsidRPr="009D0DA6" w:rsidRDefault="0074078F" w:rsidP="0074078F">
      <w:pPr>
        <w:spacing w:before="60" w:after="60" w:line="240" w:lineRule="auto"/>
        <w:rPr>
          <w:rFonts w:cstheme="minorHAnsi"/>
          <w:sz w:val="28"/>
          <w:szCs w:val="28"/>
        </w:rPr>
      </w:pPr>
      <w:r w:rsidRPr="009D0DA6">
        <w:rPr>
          <w:rFonts w:cstheme="minorHAnsi"/>
          <w:sz w:val="28"/>
          <w:szCs w:val="28"/>
        </w:rPr>
        <w:t xml:space="preserve">Thus have I </w:t>
      </w:r>
      <w:proofErr w:type="gramStart"/>
      <w:r w:rsidRPr="009D0DA6">
        <w:rPr>
          <w:rFonts w:cstheme="minorHAnsi"/>
          <w:sz w:val="28"/>
          <w:szCs w:val="28"/>
        </w:rPr>
        <w:t>heard:</w:t>
      </w:r>
      <w:proofErr w:type="gramEnd"/>
    </w:p>
    <w:p w14:paraId="4E6FA5BE" w14:textId="77777777" w:rsidR="0074078F" w:rsidRPr="009D0DA6" w:rsidRDefault="0074078F" w:rsidP="0074078F">
      <w:pPr>
        <w:spacing w:before="60" w:after="60" w:line="240" w:lineRule="auto"/>
        <w:rPr>
          <w:rFonts w:cstheme="minorHAnsi"/>
          <w:sz w:val="28"/>
          <w:szCs w:val="28"/>
        </w:rPr>
      </w:pPr>
      <w:r w:rsidRPr="009D0DA6">
        <w:rPr>
          <w:rFonts w:cstheme="minorHAnsi"/>
          <w:sz w:val="28"/>
          <w:szCs w:val="28"/>
        </w:rPr>
        <w:t xml:space="preserve">On one occasion the Blessed one, was living near </w:t>
      </w:r>
      <w:proofErr w:type="spellStart"/>
      <w:r w:rsidRPr="009D0DA6">
        <w:rPr>
          <w:rFonts w:cstheme="minorHAnsi"/>
          <w:sz w:val="28"/>
          <w:szCs w:val="28"/>
        </w:rPr>
        <w:t>Sāvatthi</w:t>
      </w:r>
      <w:proofErr w:type="spellEnd"/>
      <w:r w:rsidRPr="009D0DA6">
        <w:rPr>
          <w:rFonts w:cstheme="minorHAnsi"/>
          <w:sz w:val="28"/>
          <w:szCs w:val="28"/>
        </w:rPr>
        <w:t xml:space="preserve"> at the monastery of </w:t>
      </w:r>
      <w:proofErr w:type="spellStart"/>
      <w:r w:rsidRPr="009D0DA6">
        <w:rPr>
          <w:rFonts w:cstheme="minorHAnsi"/>
          <w:sz w:val="28"/>
          <w:szCs w:val="28"/>
        </w:rPr>
        <w:t>Anathapindika</w:t>
      </w:r>
      <w:proofErr w:type="spellEnd"/>
      <w:r w:rsidRPr="009D0DA6">
        <w:rPr>
          <w:rFonts w:cstheme="minorHAnsi"/>
          <w:sz w:val="28"/>
          <w:szCs w:val="28"/>
        </w:rPr>
        <w:t xml:space="preserve"> in </w:t>
      </w:r>
      <w:proofErr w:type="spellStart"/>
      <w:r w:rsidRPr="009D0DA6">
        <w:rPr>
          <w:rFonts w:cstheme="minorHAnsi"/>
          <w:sz w:val="28"/>
          <w:szCs w:val="28"/>
        </w:rPr>
        <w:t>Jeta’s</w:t>
      </w:r>
      <w:proofErr w:type="spellEnd"/>
      <w:r w:rsidRPr="009D0DA6">
        <w:rPr>
          <w:rFonts w:cstheme="minorHAnsi"/>
          <w:sz w:val="28"/>
          <w:szCs w:val="28"/>
        </w:rPr>
        <w:t xml:space="preserve"> Grove.</w:t>
      </w:r>
    </w:p>
    <w:p w14:paraId="2C36436A" w14:textId="77777777" w:rsidR="0074078F" w:rsidRPr="009D0DA6" w:rsidRDefault="0074078F" w:rsidP="0074078F">
      <w:pPr>
        <w:spacing w:before="60" w:after="60" w:line="240" w:lineRule="auto"/>
        <w:rPr>
          <w:rFonts w:cstheme="minorHAnsi"/>
          <w:sz w:val="28"/>
          <w:szCs w:val="28"/>
        </w:rPr>
      </w:pPr>
      <w:r w:rsidRPr="009D0DA6">
        <w:rPr>
          <w:rFonts w:cstheme="minorHAnsi"/>
          <w:sz w:val="28"/>
          <w:szCs w:val="28"/>
        </w:rPr>
        <w:t xml:space="preserve">At that time, </w:t>
      </w:r>
      <w:proofErr w:type="spellStart"/>
      <w:r w:rsidRPr="009D0DA6">
        <w:rPr>
          <w:rFonts w:cstheme="minorHAnsi"/>
          <w:sz w:val="28"/>
          <w:szCs w:val="28"/>
        </w:rPr>
        <w:t>Suriya</w:t>
      </w:r>
      <w:proofErr w:type="spellEnd"/>
      <w:r w:rsidRPr="009D0DA6">
        <w:rPr>
          <w:rFonts w:cstheme="minorHAnsi"/>
          <w:sz w:val="28"/>
          <w:szCs w:val="28"/>
        </w:rPr>
        <w:t xml:space="preserve">, the sun deity, was seized by </w:t>
      </w:r>
      <w:proofErr w:type="spellStart"/>
      <w:r w:rsidRPr="009D0DA6">
        <w:rPr>
          <w:rFonts w:cstheme="minorHAnsi"/>
          <w:sz w:val="28"/>
          <w:szCs w:val="28"/>
        </w:rPr>
        <w:t>Rāhu</w:t>
      </w:r>
      <w:proofErr w:type="spellEnd"/>
      <w:r w:rsidRPr="009D0DA6">
        <w:rPr>
          <w:rFonts w:cstheme="minorHAnsi"/>
          <w:sz w:val="28"/>
          <w:szCs w:val="28"/>
        </w:rPr>
        <w:t xml:space="preserve">, Lord of </w:t>
      </w:r>
      <w:proofErr w:type="spellStart"/>
      <w:r w:rsidRPr="009D0DA6">
        <w:rPr>
          <w:rFonts w:cstheme="minorHAnsi"/>
          <w:sz w:val="28"/>
          <w:szCs w:val="28"/>
        </w:rPr>
        <w:t>Asuras</w:t>
      </w:r>
      <w:proofErr w:type="spellEnd"/>
      <w:r w:rsidRPr="009D0DA6">
        <w:rPr>
          <w:rFonts w:cstheme="minorHAnsi"/>
          <w:sz w:val="28"/>
          <w:szCs w:val="28"/>
        </w:rPr>
        <w:t>.</w:t>
      </w:r>
    </w:p>
    <w:p w14:paraId="38C507BC" w14:textId="77777777" w:rsidR="0074078F" w:rsidRPr="009D0DA6" w:rsidRDefault="0074078F" w:rsidP="0074078F">
      <w:pPr>
        <w:spacing w:before="60" w:after="60" w:line="240" w:lineRule="auto"/>
        <w:rPr>
          <w:rFonts w:cstheme="minorHAnsi"/>
          <w:sz w:val="28"/>
          <w:szCs w:val="28"/>
        </w:rPr>
      </w:pPr>
      <w:r w:rsidRPr="009D0DA6">
        <w:rPr>
          <w:rFonts w:cstheme="minorHAnsi"/>
          <w:sz w:val="28"/>
          <w:szCs w:val="28"/>
        </w:rPr>
        <w:t xml:space="preserve">Thereupon calling to mind the Blessed One, </w:t>
      </w:r>
      <w:proofErr w:type="spellStart"/>
      <w:r w:rsidRPr="009D0DA6">
        <w:rPr>
          <w:rFonts w:cstheme="minorHAnsi"/>
          <w:sz w:val="28"/>
          <w:szCs w:val="28"/>
        </w:rPr>
        <w:t>Suriya</w:t>
      </w:r>
      <w:proofErr w:type="spellEnd"/>
      <w:r w:rsidRPr="009D0DA6">
        <w:rPr>
          <w:rFonts w:cstheme="minorHAnsi"/>
          <w:sz w:val="28"/>
          <w:szCs w:val="28"/>
        </w:rPr>
        <w:t>, the sun deity, recited this stanza:</w:t>
      </w:r>
    </w:p>
    <w:p w14:paraId="79C6830C" w14:textId="77777777" w:rsidR="0074078F" w:rsidRPr="009D0DA6" w:rsidRDefault="0074078F" w:rsidP="0074078F">
      <w:pPr>
        <w:spacing w:before="60" w:after="60" w:line="240" w:lineRule="auto"/>
        <w:rPr>
          <w:rFonts w:cstheme="minorHAnsi"/>
          <w:sz w:val="28"/>
          <w:szCs w:val="28"/>
        </w:rPr>
      </w:pPr>
      <w:proofErr w:type="spellStart"/>
      <w:proofErr w:type="gramStart"/>
      <w:r w:rsidRPr="009D0DA6">
        <w:rPr>
          <w:rFonts w:cstheme="minorHAnsi"/>
          <w:sz w:val="28"/>
          <w:szCs w:val="28"/>
        </w:rPr>
        <w:t>Honour</w:t>
      </w:r>
      <w:proofErr w:type="spellEnd"/>
      <w:r w:rsidRPr="009D0DA6">
        <w:rPr>
          <w:rFonts w:cstheme="minorHAnsi"/>
          <w:sz w:val="28"/>
          <w:szCs w:val="28"/>
        </w:rPr>
        <w:t xml:space="preserve"> to You, Buddha, the Hero.</w:t>
      </w:r>
      <w:proofErr w:type="gramEnd"/>
      <w:r w:rsidRPr="009D0DA6">
        <w:rPr>
          <w:rFonts w:cstheme="minorHAnsi"/>
          <w:sz w:val="28"/>
          <w:szCs w:val="28"/>
        </w:rPr>
        <w:t xml:space="preserve"> You who are wholly free from all evil I have fallen into distress. Please be my refuge.”</w:t>
      </w:r>
    </w:p>
    <w:p w14:paraId="4F9E55B3" w14:textId="77777777" w:rsidR="0074078F" w:rsidRPr="009D0DA6" w:rsidRDefault="0074078F" w:rsidP="0074078F">
      <w:pPr>
        <w:spacing w:before="60" w:after="60" w:line="240" w:lineRule="auto"/>
        <w:rPr>
          <w:rFonts w:cstheme="minorHAnsi"/>
          <w:sz w:val="28"/>
          <w:szCs w:val="28"/>
        </w:rPr>
      </w:pPr>
      <w:r w:rsidRPr="009D0DA6">
        <w:rPr>
          <w:rFonts w:cstheme="minorHAnsi"/>
          <w:sz w:val="28"/>
          <w:szCs w:val="28"/>
        </w:rPr>
        <w:t xml:space="preserve">Thereupon on behalf of </w:t>
      </w:r>
      <w:proofErr w:type="spellStart"/>
      <w:r w:rsidRPr="009D0DA6">
        <w:rPr>
          <w:rFonts w:cstheme="minorHAnsi"/>
          <w:sz w:val="28"/>
          <w:szCs w:val="28"/>
        </w:rPr>
        <w:t>Suriya</w:t>
      </w:r>
      <w:proofErr w:type="spellEnd"/>
      <w:r w:rsidRPr="009D0DA6">
        <w:rPr>
          <w:rFonts w:cstheme="minorHAnsi"/>
          <w:sz w:val="28"/>
          <w:szCs w:val="28"/>
        </w:rPr>
        <w:t xml:space="preserve">, the Blessed One addressed the </w:t>
      </w:r>
      <w:proofErr w:type="spellStart"/>
      <w:r w:rsidRPr="009D0DA6">
        <w:rPr>
          <w:rFonts w:cstheme="minorHAnsi"/>
          <w:sz w:val="28"/>
          <w:szCs w:val="28"/>
        </w:rPr>
        <w:t>asura</w:t>
      </w:r>
      <w:proofErr w:type="spellEnd"/>
      <w:r w:rsidRPr="009D0DA6">
        <w:rPr>
          <w:rFonts w:cstheme="minorHAnsi"/>
          <w:sz w:val="28"/>
          <w:szCs w:val="28"/>
        </w:rPr>
        <w:t xml:space="preserve"> lord </w:t>
      </w:r>
      <w:proofErr w:type="spellStart"/>
      <w:r w:rsidRPr="009D0DA6">
        <w:rPr>
          <w:rFonts w:cstheme="minorHAnsi"/>
          <w:sz w:val="28"/>
          <w:szCs w:val="28"/>
        </w:rPr>
        <w:t>Rāhu</w:t>
      </w:r>
      <w:proofErr w:type="spellEnd"/>
      <w:r w:rsidRPr="009D0DA6">
        <w:rPr>
          <w:rFonts w:cstheme="minorHAnsi"/>
          <w:sz w:val="28"/>
          <w:szCs w:val="28"/>
        </w:rPr>
        <w:t xml:space="preserve">, with a stanza: </w:t>
      </w:r>
    </w:p>
    <w:p w14:paraId="084A9510" w14:textId="77777777" w:rsidR="0074078F" w:rsidRPr="009D0DA6" w:rsidRDefault="0074078F" w:rsidP="0074078F">
      <w:pPr>
        <w:spacing w:before="60" w:after="60" w:line="240" w:lineRule="auto"/>
        <w:rPr>
          <w:rFonts w:cstheme="minorHAnsi"/>
          <w:sz w:val="28"/>
          <w:szCs w:val="28"/>
        </w:rPr>
      </w:pPr>
      <w:r w:rsidRPr="009D0DA6">
        <w:rPr>
          <w:rFonts w:cstheme="minorHAnsi"/>
          <w:sz w:val="28"/>
          <w:szCs w:val="28"/>
        </w:rPr>
        <w:t xml:space="preserve"> “Oh </w:t>
      </w:r>
      <w:proofErr w:type="spellStart"/>
      <w:r w:rsidRPr="009D0DA6">
        <w:rPr>
          <w:rFonts w:cstheme="minorHAnsi"/>
          <w:sz w:val="28"/>
          <w:szCs w:val="28"/>
        </w:rPr>
        <w:t>Rāhu</w:t>
      </w:r>
      <w:proofErr w:type="spellEnd"/>
      <w:r w:rsidRPr="009D0DA6">
        <w:rPr>
          <w:rFonts w:cstheme="minorHAnsi"/>
          <w:sz w:val="28"/>
          <w:szCs w:val="28"/>
        </w:rPr>
        <w:t xml:space="preserve">, </w:t>
      </w:r>
      <w:proofErr w:type="spellStart"/>
      <w:r w:rsidRPr="009D0DA6">
        <w:rPr>
          <w:rFonts w:cstheme="minorHAnsi"/>
          <w:sz w:val="28"/>
          <w:szCs w:val="28"/>
        </w:rPr>
        <w:t>Suriya</w:t>
      </w:r>
      <w:proofErr w:type="spellEnd"/>
      <w:r w:rsidRPr="009D0DA6">
        <w:rPr>
          <w:rFonts w:cstheme="minorHAnsi"/>
          <w:sz w:val="28"/>
          <w:szCs w:val="28"/>
        </w:rPr>
        <w:t xml:space="preserve"> has gone for refuge to the </w:t>
      </w:r>
      <w:proofErr w:type="spellStart"/>
      <w:r w:rsidRPr="009D0DA6">
        <w:rPr>
          <w:rFonts w:cstheme="minorHAnsi"/>
          <w:sz w:val="28"/>
          <w:szCs w:val="28"/>
        </w:rPr>
        <w:t>Tathagata</w:t>
      </w:r>
      <w:proofErr w:type="spellEnd"/>
      <w:r w:rsidRPr="009D0DA6">
        <w:rPr>
          <w:rFonts w:cstheme="minorHAnsi"/>
          <w:sz w:val="28"/>
          <w:szCs w:val="28"/>
        </w:rPr>
        <w:t xml:space="preserve">, the Consummate One. Release </w:t>
      </w:r>
      <w:proofErr w:type="spellStart"/>
      <w:r w:rsidRPr="009D0DA6">
        <w:rPr>
          <w:rFonts w:cstheme="minorHAnsi"/>
          <w:sz w:val="28"/>
          <w:szCs w:val="28"/>
        </w:rPr>
        <w:t>Suriya</w:t>
      </w:r>
      <w:proofErr w:type="spellEnd"/>
      <w:r w:rsidRPr="009D0DA6">
        <w:rPr>
          <w:rFonts w:cstheme="minorHAnsi"/>
          <w:sz w:val="28"/>
          <w:szCs w:val="28"/>
        </w:rPr>
        <w:t xml:space="preserve">. The </w:t>
      </w:r>
      <w:proofErr w:type="spellStart"/>
      <w:r w:rsidRPr="009D0DA6">
        <w:rPr>
          <w:rFonts w:cstheme="minorHAnsi"/>
          <w:sz w:val="28"/>
          <w:szCs w:val="28"/>
        </w:rPr>
        <w:t>Buddhas</w:t>
      </w:r>
      <w:proofErr w:type="spellEnd"/>
      <w:r w:rsidRPr="009D0DA6">
        <w:rPr>
          <w:rFonts w:cstheme="minorHAnsi"/>
          <w:sz w:val="28"/>
          <w:szCs w:val="28"/>
        </w:rPr>
        <w:t xml:space="preserve"> radiate compassion on the world (of beings). O </w:t>
      </w:r>
      <w:proofErr w:type="spellStart"/>
      <w:r w:rsidRPr="009D0DA6">
        <w:rPr>
          <w:rFonts w:cstheme="minorHAnsi"/>
          <w:sz w:val="28"/>
          <w:szCs w:val="28"/>
        </w:rPr>
        <w:t>Rāhu</w:t>
      </w:r>
      <w:proofErr w:type="spellEnd"/>
      <w:r w:rsidRPr="009D0DA6">
        <w:rPr>
          <w:rFonts w:cstheme="minorHAnsi"/>
          <w:sz w:val="28"/>
          <w:szCs w:val="28"/>
        </w:rPr>
        <w:t xml:space="preserve">, swallow not the dispeller of darkness, the shining one, the radiant and effulgent traveller through the sky. </w:t>
      </w:r>
      <w:proofErr w:type="spellStart"/>
      <w:r w:rsidRPr="009D0DA6">
        <w:rPr>
          <w:rFonts w:cstheme="minorHAnsi"/>
          <w:sz w:val="28"/>
          <w:szCs w:val="28"/>
        </w:rPr>
        <w:t>Rāhu</w:t>
      </w:r>
      <w:proofErr w:type="spellEnd"/>
      <w:r w:rsidRPr="009D0DA6">
        <w:rPr>
          <w:rFonts w:cstheme="minorHAnsi"/>
          <w:sz w:val="28"/>
          <w:szCs w:val="28"/>
        </w:rPr>
        <w:t xml:space="preserve">, release </w:t>
      </w:r>
      <w:proofErr w:type="spellStart"/>
      <w:r w:rsidRPr="009D0DA6">
        <w:rPr>
          <w:rFonts w:cstheme="minorHAnsi"/>
          <w:sz w:val="28"/>
          <w:szCs w:val="28"/>
        </w:rPr>
        <w:t>Suriya</w:t>
      </w:r>
      <w:proofErr w:type="spellEnd"/>
      <w:r w:rsidRPr="009D0DA6">
        <w:rPr>
          <w:rFonts w:cstheme="minorHAnsi"/>
          <w:sz w:val="28"/>
          <w:szCs w:val="28"/>
        </w:rPr>
        <w:t>, my son.”</w:t>
      </w:r>
    </w:p>
    <w:p w14:paraId="304542E8" w14:textId="77777777" w:rsidR="0074078F" w:rsidRPr="009D0DA6" w:rsidRDefault="0074078F" w:rsidP="0074078F">
      <w:pPr>
        <w:spacing w:before="60" w:after="60" w:line="240" w:lineRule="auto"/>
        <w:rPr>
          <w:rFonts w:cstheme="minorHAnsi"/>
          <w:sz w:val="28"/>
          <w:szCs w:val="28"/>
        </w:rPr>
      </w:pPr>
      <w:r w:rsidRPr="009D0DA6">
        <w:rPr>
          <w:rFonts w:cstheme="minorHAnsi"/>
          <w:sz w:val="28"/>
          <w:szCs w:val="28"/>
        </w:rPr>
        <w:t xml:space="preserve">Thereupon the </w:t>
      </w:r>
      <w:proofErr w:type="spellStart"/>
      <w:r w:rsidRPr="009D0DA6">
        <w:rPr>
          <w:rFonts w:cstheme="minorHAnsi"/>
          <w:sz w:val="28"/>
          <w:szCs w:val="28"/>
        </w:rPr>
        <w:t>asura</w:t>
      </w:r>
      <w:proofErr w:type="spellEnd"/>
      <w:r w:rsidRPr="009D0DA6">
        <w:rPr>
          <w:rFonts w:cstheme="minorHAnsi"/>
          <w:sz w:val="28"/>
          <w:szCs w:val="28"/>
        </w:rPr>
        <w:t xml:space="preserve"> lord </w:t>
      </w:r>
      <w:proofErr w:type="spellStart"/>
      <w:r w:rsidRPr="009D0DA6">
        <w:rPr>
          <w:rFonts w:cstheme="minorHAnsi"/>
          <w:sz w:val="28"/>
          <w:szCs w:val="28"/>
        </w:rPr>
        <w:t>Rāhu</w:t>
      </w:r>
      <w:proofErr w:type="spellEnd"/>
      <w:r w:rsidRPr="009D0DA6">
        <w:rPr>
          <w:rFonts w:cstheme="minorHAnsi"/>
          <w:sz w:val="28"/>
          <w:szCs w:val="28"/>
        </w:rPr>
        <w:t xml:space="preserve">, released </w:t>
      </w:r>
      <w:proofErr w:type="spellStart"/>
      <w:r w:rsidRPr="009D0DA6">
        <w:rPr>
          <w:rFonts w:cstheme="minorHAnsi"/>
          <w:sz w:val="28"/>
          <w:szCs w:val="28"/>
        </w:rPr>
        <w:t>Suriya</w:t>
      </w:r>
      <w:proofErr w:type="spellEnd"/>
      <w:r w:rsidRPr="009D0DA6">
        <w:rPr>
          <w:rFonts w:cstheme="minorHAnsi"/>
          <w:sz w:val="28"/>
          <w:szCs w:val="28"/>
        </w:rPr>
        <w:t xml:space="preserve">, the deity, and immediately came to the presence of the </w:t>
      </w:r>
      <w:proofErr w:type="spellStart"/>
      <w:r w:rsidRPr="009D0DA6">
        <w:rPr>
          <w:rFonts w:cstheme="minorHAnsi"/>
          <w:sz w:val="28"/>
          <w:szCs w:val="28"/>
        </w:rPr>
        <w:t>asura</w:t>
      </w:r>
      <w:proofErr w:type="spellEnd"/>
      <w:r w:rsidRPr="009D0DA6">
        <w:rPr>
          <w:rFonts w:cstheme="minorHAnsi"/>
          <w:sz w:val="28"/>
          <w:szCs w:val="28"/>
        </w:rPr>
        <w:t xml:space="preserve"> Lord </w:t>
      </w:r>
      <w:proofErr w:type="spellStart"/>
      <w:r w:rsidRPr="009D0DA6">
        <w:rPr>
          <w:rFonts w:cstheme="minorHAnsi"/>
          <w:sz w:val="28"/>
          <w:szCs w:val="28"/>
        </w:rPr>
        <w:t>Vepacitta</w:t>
      </w:r>
      <w:proofErr w:type="spellEnd"/>
      <w:r w:rsidRPr="009D0DA6">
        <w:rPr>
          <w:rFonts w:cstheme="minorHAnsi"/>
          <w:sz w:val="28"/>
          <w:szCs w:val="28"/>
        </w:rPr>
        <w:t xml:space="preserve">, and stood beside him trembling with fear and with hair standing on end. Then </w:t>
      </w:r>
      <w:proofErr w:type="spellStart"/>
      <w:r w:rsidRPr="009D0DA6">
        <w:rPr>
          <w:rFonts w:cstheme="minorHAnsi"/>
          <w:sz w:val="28"/>
          <w:szCs w:val="28"/>
        </w:rPr>
        <w:t>Vepacitta</w:t>
      </w:r>
      <w:proofErr w:type="spellEnd"/>
      <w:r w:rsidRPr="009D0DA6">
        <w:rPr>
          <w:rFonts w:cstheme="minorHAnsi"/>
          <w:sz w:val="28"/>
          <w:szCs w:val="28"/>
        </w:rPr>
        <w:t xml:space="preserve"> addressed </w:t>
      </w:r>
      <w:proofErr w:type="spellStart"/>
      <w:r w:rsidRPr="009D0DA6">
        <w:rPr>
          <w:rFonts w:cstheme="minorHAnsi"/>
          <w:sz w:val="28"/>
          <w:szCs w:val="28"/>
        </w:rPr>
        <w:t>Rāhu</w:t>
      </w:r>
      <w:proofErr w:type="spellEnd"/>
      <w:r w:rsidRPr="009D0DA6">
        <w:rPr>
          <w:rFonts w:cstheme="minorHAnsi"/>
          <w:sz w:val="28"/>
          <w:szCs w:val="28"/>
        </w:rPr>
        <w:t xml:space="preserve"> in this stanza:</w:t>
      </w:r>
    </w:p>
    <w:p w14:paraId="6C248BAE" w14:textId="77777777" w:rsidR="0074078F" w:rsidRPr="009D0DA6" w:rsidRDefault="0074078F" w:rsidP="0074078F">
      <w:pPr>
        <w:spacing w:before="60" w:after="60" w:line="240" w:lineRule="auto"/>
        <w:rPr>
          <w:rFonts w:cstheme="minorHAnsi"/>
          <w:sz w:val="28"/>
          <w:szCs w:val="28"/>
        </w:rPr>
      </w:pPr>
      <w:r w:rsidRPr="009D0DA6">
        <w:rPr>
          <w:rFonts w:cstheme="minorHAnsi"/>
          <w:sz w:val="28"/>
          <w:szCs w:val="28"/>
        </w:rPr>
        <w:t xml:space="preserve"> “</w:t>
      </w:r>
      <w:proofErr w:type="spellStart"/>
      <w:r w:rsidRPr="009D0DA6">
        <w:rPr>
          <w:rFonts w:cstheme="minorHAnsi"/>
          <w:sz w:val="28"/>
          <w:szCs w:val="28"/>
        </w:rPr>
        <w:t>Rāhu</w:t>
      </w:r>
      <w:proofErr w:type="spellEnd"/>
      <w:r w:rsidRPr="009D0DA6">
        <w:rPr>
          <w:rFonts w:cstheme="minorHAnsi"/>
          <w:sz w:val="28"/>
          <w:szCs w:val="28"/>
        </w:rPr>
        <w:t xml:space="preserve">, why did you suddenly release </w:t>
      </w:r>
      <w:proofErr w:type="spellStart"/>
      <w:r w:rsidRPr="009D0DA6">
        <w:rPr>
          <w:rFonts w:cstheme="minorHAnsi"/>
          <w:sz w:val="28"/>
          <w:szCs w:val="28"/>
        </w:rPr>
        <w:t>Suriya</w:t>
      </w:r>
      <w:proofErr w:type="spellEnd"/>
      <w:r w:rsidRPr="009D0DA6">
        <w:rPr>
          <w:rFonts w:cstheme="minorHAnsi"/>
          <w:sz w:val="28"/>
          <w:szCs w:val="28"/>
        </w:rPr>
        <w:t>? Why have you come trembling and why are you standing here terrified?”</w:t>
      </w:r>
    </w:p>
    <w:p w14:paraId="510F8467" w14:textId="77777777" w:rsidR="0074078F" w:rsidRPr="0074078F" w:rsidRDefault="0074078F" w:rsidP="0074078F">
      <w:pPr>
        <w:spacing w:before="60" w:after="60" w:line="240" w:lineRule="auto"/>
        <w:rPr>
          <w:rFonts w:cstheme="minorHAnsi"/>
          <w:sz w:val="28"/>
          <w:szCs w:val="28"/>
        </w:rPr>
      </w:pPr>
      <w:r w:rsidRPr="009D0DA6">
        <w:rPr>
          <w:rFonts w:cstheme="minorHAnsi"/>
          <w:sz w:val="28"/>
          <w:szCs w:val="28"/>
        </w:rPr>
        <w:t xml:space="preserve"> “My head will split into seven, while yet living I will have no happiness, I am the one to whom the Buddha has addressed a stanza to release </w:t>
      </w:r>
      <w:proofErr w:type="spellStart"/>
      <w:r w:rsidRPr="009D0DA6">
        <w:rPr>
          <w:rFonts w:cstheme="minorHAnsi"/>
          <w:sz w:val="28"/>
          <w:szCs w:val="28"/>
        </w:rPr>
        <w:t>Suriya</w:t>
      </w:r>
      <w:proofErr w:type="spellEnd"/>
      <w:r w:rsidRPr="009D0DA6">
        <w:rPr>
          <w:rFonts w:cstheme="minorHAnsi"/>
          <w:sz w:val="28"/>
          <w:szCs w:val="28"/>
        </w:rPr>
        <w:t>.”</w:t>
      </w:r>
    </w:p>
    <w:p w14:paraId="5B57365D" w14:textId="77777777" w:rsidR="0074078F" w:rsidRPr="00F36BD8" w:rsidRDefault="0074078F" w:rsidP="0074078F">
      <w:pPr>
        <w:tabs>
          <w:tab w:val="left" w:pos="2880"/>
        </w:tabs>
        <w:spacing w:before="60" w:after="60" w:line="240" w:lineRule="auto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</w:r>
      <w:r w:rsidRPr="00F36BD8">
        <w:rPr>
          <w:rFonts w:cstheme="minorHAnsi"/>
          <w:b/>
          <w:sz w:val="28"/>
          <w:szCs w:val="28"/>
        </w:rPr>
        <w:t xml:space="preserve">From the </w:t>
      </w:r>
      <w:proofErr w:type="spellStart"/>
      <w:r w:rsidRPr="00F36BD8">
        <w:rPr>
          <w:rFonts w:cstheme="minorHAnsi"/>
          <w:b/>
          <w:sz w:val="28"/>
          <w:szCs w:val="28"/>
        </w:rPr>
        <w:t>Pali</w:t>
      </w:r>
      <w:proofErr w:type="spellEnd"/>
      <w:r w:rsidRPr="00F36BD8">
        <w:rPr>
          <w:rFonts w:cstheme="minorHAnsi"/>
          <w:b/>
          <w:sz w:val="28"/>
          <w:szCs w:val="28"/>
        </w:rPr>
        <w:t xml:space="preserve"> Canon</w:t>
      </w:r>
    </w:p>
    <w:p w14:paraId="3BCD6A8C" w14:textId="77777777" w:rsidR="0074078F" w:rsidRDefault="0074078F" w:rsidP="00CF3B42">
      <w:pPr>
        <w:spacing w:before="60" w:after="60" w:line="240" w:lineRule="auto"/>
        <w:rPr>
          <w:sz w:val="28"/>
          <w:szCs w:val="28"/>
        </w:rPr>
      </w:pPr>
    </w:p>
    <w:p w14:paraId="527D51C1" w14:textId="77777777" w:rsidR="002026ED" w:rsidRPr="002026ED" w:rsidRDefault="002026ED" w:rsidP="00CF3B42">
      <w:pPr>
        <w:spacing w:before="60" w:after="60" w:line="240" w:lineRule="auto"/>
        <w:rPr>
          <w:sz w:val="28"/>
          <w:szCs w:val="28"/>
        </w:rPr>
      </w:pPr>
      <w:r w:rsidRPr="002026ED">
        <w:rPr>
          <w:sz w:val="28"/>
          <w:szCs w:val="28"/>
        </w:rPr>
        <w:t>The door of the Truth is covered by a golden disk.</w:t>
      </w:r>
    </w:p>
    <w:p w14:paraId="2CB62B3C" w14:textId="77777777" w:rsidR="002026ED" w:rsidRDefault="002026ED" w:rsidP="00CF3B42">
      <w:pPr>
        <w:spacing w:before="60" w:after="60" w:line="240" w:lineRule="auto"/>
        <w:rPr>
          <w:sz w:val="28"/>
          <w:szCs w:val="28"/>
        </w:rPr>
      </w:pPr>
      <w:r w:rsidRPr="002026ED">
        <w:rPr>
          <w:sz w:val="28"/>
          <w:szCs w:val="28"/>
        </w:rPr>
        <w:t xml:space="preserve">Open it, O </w:t>
      </w:r>
      <w:proofErr w:type="spellStart"/>
      <w:r w:rsidRPr="002026ED">
        <w:rPr>
          <w:sz w:val="28"/>
          <w:szCs w:val="28"/>
        </w:rPr>
        <w:t>Nourisher</w:t>
      </w:r>
      <w:proofErr w:type="spellEnd"/>
      <w:r w:rsidRPr="002026ED">
        <w:rPr>
          <w:sz w:val="28"/>
          <w:szCs w:val="28"/>
        </w:rPr>
        <w:t>!</w:t>
      </w:r>
    </w:p>
    <w:p w14:paraId="63A579A2" w14:textId="77777777" w:rsidR="00667052" w:rsidRPr="002026ED" w:rsidRDefault="00667052" w:rsidP="00CF3B42">
      <w:pPr>
        <w:spacing w:before="60" w:after="60" w:line="240" w:lineRule="auto"/>
        <w:rPr>
          <w:sz w:val="28"/>
          <w:szCs w:val="28"/>
        </w:rPr>
      </w:pPr>
      <w:r>
        <w:rPr>
          <w:sz w:val="28"/>
          <w:szCs w:val="28"/>
        </w:rPr>
        <w:t>Lift it away so that I who have been worshiping</w:t>
      </w:r>
    </w:p>
    <w:p w14:paraId="5E3817B6" w14:textId="77777777" w:rsidR="002026ED" w:rsidRPr="002026ED" w:rsidRDefault="002026ED" w:rsidP="00CF3B42">
      <w:pPr>
        <w:spacing w:before="60" w:after="60" w:line="240" w:lineRule="auto"/>
        <w:rPr>
          <w:sz w:val="28"/>
          <w:szCs w:val="28"/>
        </w:rPr>
      </w:pPr>
      <w:r w:rsidRPr="002026ED">
        <w:rPr>
          <w:sz w:val="28"/>
          <w:szCs w:val="28"/>
        </w:rPr>
        <w:tab/>
        <w:t>Truth may behold it.</w:t>
      </w:r>
    </w:p>
    <w:p w14:paraId="28F2957C" w14:textId="77777777" w:rsidR="002026ED" w:rsidRPr="002026ED" w:rsidRDefault="002026ED" w:rsidP="00CF3B42">
      <w:pPr>
        <w:spacing w:before="60" w:after="60" w:line="240" w:lineRule="auto"/>
        <w:rPr>
          <w:sz w:val="28"/>
          <w:szCs w:val="28"/>
        </w:rPr>
      </w:pPr>
      <w:r w:rsidRPr="002026ED">
        <w:rPr>
          <w:sz w:val="28"/>
          <w:szCs w:val="28"/>
        </w:rPr>
        <w:lastRenderedPageBreak/>
        <w:t xml:space="preserve">O </w:t>
      </w:r>
      <w:proofErr w:type="spellStart"/>
      <w:r w:rsidRPr="002026ED">
        <w:rPr>
          <w:sz w:val="28"/>
          <w:szCs w:val="28"/>
        </w:rPr>
        <w:t>Nourisher</w:t>
      </w:r>
      <w:proofErr w:type="spellEnd"/>
      <w:r w:rsidRPr="002026ED">
        <w:rPr>
          <w:sz w:val="28"/>
          <w:szCs w:val="28"/>
        </w:rPr>
        <w:t>, lone traveler of the sky!</w:t>
      </w:r>
    </w:p>
    <w:p w14:paraId="7D5D6CE4" w14:textId="77777777" w:rsidR="002026ED" w:rsidRPr="002026ED" w:rsidRDefault="002026ED" w:rsidP="00CF3B42">
      <w:pPr>
        <w:spacing w:before="60" w:after="60" w:line="240" w:lineRule="auto"/>
        <w:rPr>
          <w:sz w:val="28"/>
          <w:szCs w:val="28"/>
        </w:rPr>
      </w:pPr>
      <w:r w:rsidRPr="002026ED">
        <w:rPr>
          <w:sz w:val="28"/>
          <w:szCs w:val="28"/>
        </w:rPr>
        <w:t>Controller!</w:t>
      </w:r>
    </w:p>
    <w:p w14:paraId="04276589" w14:textId="77777777" w:rsidR="002026ED" w:rsidRPr="002026ED" w:rsidRDefault="002026ED" w:rsidP="00CF3B42">
      <w:pPr>
        <w:spacing w:before="60" w:after="60" w:line="240" w:lineRule="auto"/>
        <w:rPr>
          <w:sz w:val="28"/>
          <w:szCs w:val="28"/>
        </w:rPr>
      </w:pPr>
      <w:r w:rsidRPr="002026ED">
        <w:rPr>
          <w:sz w:val="28"/>
          <w:szCs w:val="28"/>
        </w:rPr>
        <w:t xml:space="preserve">O Sun, offspring of </w:t>
      </w:r>
      <w:proofErr w:type="spellStart"/>
      <w:r w:rsidRPr="002026ED">
        <w:rPr>
          <w:sz w:val="28"/>
          <w:szCs w:val="28"/>
        </w:rPr>
        <w:t>Prajapati</w:t>
      </w:r>
      <w:proofErr w:type="spellEnd"/>
      <w:r w:rsidRPr="002026ED">
        <w:rPr>
          <w:sz w:val="28"/>
          <w:szCs w:val="28"/>
        </w:rPr>
        <w:t>, Lord of Creation!</w:t>
      </w:r>
    </w:p>
    <w:p w14:paraId="766EF23D" w14:textId="77777777" w:rsidR="002026ED" w:rsidRPr="002026ED" w:rsidRDefault="002026ED" w:rsidP="00CF3B42">
      <w:pPr>
        <w:spacing w:before="60" w:after="60" w:line="240" w:lineRule="auto"/>
        <w:rPr>
          <w:sz w:val="28"/>
          <w:szCs w:val="28"/>
        </w:rPr>
      </w:pPr>
      <w:r w:rsidRPr="002026ED">
        <w:rPr>
          <w:sz w:val="28"/>
          <w:szCs w:val="28"/>
        </w:rPr>
        <w:t>Gather your rays, withdraw your light.</w:t>
      </w:r>
    </w:p>
    <w:p w14:paraId="194FF437" w14:textId="77777777" w:rsidR="002026ED" w:rsidRPr="002026ED" w:rsidRDefault="002026ED" w:rsidP="00CF3B42">
      <w:pPr>
        <w:spacing w:before="60" w:after="60" w:line="240" w:lineRule="auto"/>
        <w:rPr>
          <w:sz w:val="28"/>
          <w:szCs w:val="28"/>
        </w:rPr>
      </w:pPr>
      <w:r w:rsidRPr="002026ED">
        <w:rPr>
          <w:sz w:val="28"/>
          <w:szCs w:val="28"/>
        </w:rPr>
        <w:t>I would see, through your grace,</w:t>
      </w:r>
    </w:p>
    <w:p w14:paraId="2B58A4BE" w14:textId="77777777" w:rsidR="002026ED" w:rsidRPr="002026ED" w:rsidRDefault="002026ED" w:rsidP="00CF3B42">
      <w:pPr>
        <w:spacing w:before="60" w:after="60" w:line="240" w:lineRule="auto"/>
        <w:rPr>
          <w:sz w:val="28"/>
          <w:szCs w:val="28"/>
        </w:rPr>
      </w:pPr>
      <w:r w:rsidRPr="002026ED">
        <w:rPr>
          <w:sz w:val="28"/>
          <w:szCs w:val="28"/>
        </w:rPr>
        <w:t>That form of yours which is the fairest.</w:t>
      </w:r>
    </w:p>
    <w:p w14:paraId="02B4E0CC" w14:textId="77777777" w:rsidR="002026ED" w:rsidRDefault="002026ED" w:rsidP="00CF3B42">
      <w:pPr>
        <w:spacing w:before="60" w:after="60" w:line="240" w:lineRule="auto"/>
        <w:rPr>
          <w:sz w:val="28"/>
          <w:szCs w:val="28"/>
        </w:rPr>
      </w:pPr>
      <w:r w:rsidRPr="002026ED">
        <w:rPr>
          <w:sz w:val="28"/>
          <w:szCs w:val="28"/>
        </w:rPr>
        <w:t>I am indeed he, that Supreme Person, who dwells there.</w:t>
      </w:r>
    </w:p>
    <w:p w14:paraId="7020A86E" w14:textId="1039C453" w:rsidR="00F36BD8" w:rsidRPr="00F36BD8" w:rsidRDefault="00F36BD8" w:rsidP="0074078F">
      <w:pPr>
        <w:tabs>
          <w:tab w:val="left" w:pos="2880"/>
        </w:tabs>
        <w:spacing w:before="60" w:after="6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bookmarkStart w:id="0" w:name="_GoBack"/>
      <w:bookmarkEnd w:id="0"/>
      <w:proofErr w:type="spellStart"/>
      <w:r w:rsidRPr="00F36BD8">
        <w:rPr>
          <w:b/>
          <w:sz w:val="28"/>
          <w:szCs w:val="28"/>
        </w:rPr>
        <w:t>Isha</w:t>
      </w:r>
      <w:proofErr w:type="spellEnd"/>
      <w:r w:rsidRPr="00F36BD8">
        <w:rPr>
          <w:b/>
          <w:sz w:val="28"/>
          <w:szCs w:val="28"/>
        </w:rPr>
        <w:t xml:space="preserve"> Upanishad 15-16</w:t>
      </w:r>
    </w:p>
    <w:p w14:paraId="2FEA7841" w14:textId="77777777" w:rsidR="00F36BD8" w:rsidRDefault="00F36BD8" w:rsidP="00CF3B42">
      <w:pPr>
        <w:spacing w:before="60" w:after="60" w:line="240" w:lineRule="auto"/>
        <w:rPr>
          <w:sz w:val="28"/>
          <w:szCs w:val="28"/>
        </w:rPr>
      </w:pPr>
    </w:p>
    <w:p w14:paraId="51141C92" w14:textId="77777777" w:rsidR="000D6A91" w:rsidRDefault="000D6A91" w:rsidP="00CF3B42">
      <w:pPr>
        <w:spacing w:before="60" w:after="60" w:line="240" w:lineRule="auto"/>
        <w:rPr>
          <w:sz w:val="28"/>
          <w:szCs w:val="28"/>
        </w:rPr>
      </w:pPr>
    </w:p>
    <w:p w14:paraId="0B98E768" w14:textId="77777777" w:rsidR="0074078F" w:rsidRPr="00153D9F" w:rsidRDefault="0074078F" w:rsidP="0074078F">
      <w:pPr>
        <w:spacing w:before="60" w:after="60" w:line="240" w:lineRule="auto"/>
        <w:rPr>
          <w:rFonts w:cstheme="minorHAnsi"/>
          <w:sz w:val="28"/>
          <w:szCs w:val="28"/>
        </w:rPr>
      </w:pPr>
      <w:r w:rsidRPr="00153D9F">
        <w:rPr>
          <w:rFonts w:cstheme="minorHAnsi"/>
          <w:sz w:val="28"/>
          <w:szCs w:val="28"/>
        </w:rPr>
        <w:t>Blessed by the Lord be the land,</w:t>
      </w:r>
    </w:p>
    <w:p w14:paraId="03F23682" w14:textId="77777777" w:rsidR="0074078F" w:rsidRPr="00153D9F" w:rsidRDefault="0074078F" w:rsidP="0074078F">
      <w:pPr>
        <w:spacing w:before="60" w:after="60" w:line="240" w:lineRule="auto"/>
        <w:rPr>
          <w:rFonts w:cstheme="minorHAnsi"/>
          <w:sz w:val="28"/>
          <w:szCs w:val="28"/>
        </w:rPr>
      </w:pPr>
      <w:proofErr w:type="gramStart"/>
      <w:r w:rsidRPr="00153D9F">
        <w:rPr>
          <w:rFonts w:cstheme="minorHAnsi"/>
          <w:sz w:val="28"/>
          <w:szCs w:val="28"/>
        </w:rPr>
        <w:t>with</w:t>
      </w:r>
      <w:proofErr w:type="gramEnd"/>
      <w:r w:rsidRPr="00153D9F">
        <w:rPr>
          <w:rFonts w:cstheme="minorHAnsi"/>
          <w:sz w:val="28"/>
          <w:szCs w:val="28"/>
        </w:rPr>
        <w:t xml:space="preserve"> the precious gifts of heaven,</w:t>
      </w:r>
    </w:p>
    <w:p w14:paraId="7E21D5C4" w14:textId="77777777" w:rsidR="0074078F" w:rsidRPr="00153D9F" w:rsidRDefault="0074078F" w:rsidP="0074078F">
      <w:pPr>
        <w:spacing w:before="60" w:after="60" w:line="240" w:lineRule="auto"/>
        <w:rPr>
          <w:rFonts w:cstheme="minorHAnsi"/>
          <w:sz w:val="28"/>
          <w:szCs w:val="28"/>
        </w:rPr>
      </w:pPr>
      <w:proofErr w:type="gramStart"/>
      <w:r w:rsidRPr="00153D9F">
        <w:rPr>
          <w:rFonts w:cstheme="minorHAnsi"/>
          <w:sz w:val="28"/>
          <w:szCs w:val="28"/>
        </w:rPr>
        <w:t>with</w:t>
      </w:r>
      <w:proofErr w:type="gramEnd"/>
      <w:r w:rsidRPr="00153D9F">
        <w:rPr>
          <w:rFonts w:cstheme="minorHAnsi"/>
          <w:sz w:val="28"/>
          <w:szCs w:val="28"/>
        </w:rPr>
        <w:t xml:space="preserve"> the dew, and the deep that lies beneath,</w:t>
      </w:r>
    </w:p>
    <w:p w14:paraId="7312B769" w14:textId="77777777" w:rsidR="0074078F" w:rsidRPr="00153D9F" w:rsidRDefault="0074078F" w:rsidP="0074078F">
      <w:pPr>
        <w:spacing w:before="60" w:after="60" w:line="240" w:lineRule="auto"/>
        <w:rPr>
          <w:rFonts w:cstheme="minorHAnsi"/>
          <w:sz w:val="28"/>
          <w:szCs w:val="28"/>
        </w:rPr>
      </w:pPr>
      <w:proofErr w:type="gramStart"/>
      <w:r w:rsidRPr="00153D9F">
        <w:rPr>
          <w:rFonts w:cstheme="minorHAnsi"/>
          <w:sz w:val="28"/>
          <w:szCs w:val="28"/>
        </w:rPr>
        <w:t>with</w:t>
      </w:r>
      <w:proofErr w:type="gramEnd"/>
      <w:r w:rsidRPr="00153D9F">
        <w:rPr>
          <w:rFonts w:cstheme="minorHAnsi"/>
          <w:sz w:val="28"/>
          <w:szCs w:val="28"/>
        </w:rPr>
        <w:t xml:space="preserve"> the precious fruits</w:t>
      </w:r>
    </w:p>
    <w:p w14:paraId="3013370C" w14:textId="77777777" w:rsidR="0074078F" w:rsidRPr="00153D9F" w:rsidRDefault="0074078F" w:rsidP="0074078F">
      <w:pPr>
        <w:spacing w:before="60" w:after="60" w:line="240" w:lineRule="auto"/>
        <w:rPr>
          <w:rFonts w:cstheme="minorHAnsi"/>
          <w:sz w:val="28"/>
          <w:szCs w:val="28"/>
        </w:rPr>
      </w:pPr>
      <w:r w:rsidRPr="00153D9F">
        <w:rPr>
          <w:rFonts w:cstheme="minorHAnsi"/>
          <w:sz w:val="28"/>
          <w:szCs w:val="28"/>
        </w:rPr>
        <w:t xml:space="preserve">     </w:t>
      </w:r>
      <w:proofErr w:type="gramStart"/>
      <w:r w:rsidRPr="00153D9F">
        <w:rPr>
          <w:rFonts w:cstheme="minorHAnsi"/>
          <w:sz w:val="28"/>
          <w:szCs w:val="28"/>
        </w:rPr>
        <w:t>brought</w:t>
      </w:r>
      <w:proofErr w:type="gramEnd"/>
      <w:r w:rsidRPr="00153D9F">
        <w:rPr>
          <w:rFonts w:cstheme="minorHAnsi"/>
          <w:sz w:val="28"/>
          <w:szCs w:val="28"/>
        </w:rPr>
        <w:t xml:space="preserve"> forth by the sun.</w:t>
      </w:r>
    </w:p>
    <w:p w14:paraId="6C33A398" w14:textId="77777777" w:rsidR="0074078F" w:rsidRPr="00153D9F" w:rsidRDefault="0074078F" w:rsidP="0074078F">
      <w:pPr>
        <w:spacing w:before="60" w:after="60" w:line="240" w:lineRule="auto"/>
        <w:rPr>
          <w:rFonts w:cstheme="minorHAnsi"/>
          <w:sz w:val="28"/>
          <w:szCs w:val="28"/>
        </w:rPr>
      </w:pPr>
      <w:proofErr w:type="gramStart"/>
      <w:r w:rsidRPr="00153D9F">
        <w:rPr>
          <w:rFonts w:cstheme="minorHAnsi"/>
          <w:sz w:val="28"/>
          <w:szCs w:val="28"/>
        </w:rPr>
        <w:t>and</w:t>
      </w:r>
      <w:proofErr w:type="gramEnd"/>
      <w:r w:rsidRPr="00153D9F">
        <w:rPr>
          <w:rFonts w:cstheme="minorHAnsi"/>
          <w:sz w:val="28"/>
          <w:szCs w:val="28"/>
        </w:rPr>
        <w:t xml:space="preserve"> the riches</w:t>
      </w:r>
    </w:p>
    <w:p w14:paraId="1417EF10" w14:textId="77777777" w:rsidR="0074078F" w:rsidRPr="00153D9F" w:rsidRDefault="0074078F" w:rsidP="0074078F">
      <w:pPr>
        <w:spacing w:before="60" w:after="60" w:line="240" w:lineRule="auto"/>
        <w:rPr>
          <w:rFonts w:cstheme="minorHAnsi"/>
          <w:sz w:val="28"/>
          <w:szCs w:val="28"/>
        </w:rPr>
      </w:pPr>
      <w:r w:rsidRPr="00153D9F">
        <w:rPr>
          <w:rFonts w:cstheme="minorHAnsi"/>
          <w:sz w:val="28"/>
          <w:szCs w:val="28"/>
        </w:rPr>
        <w:t xml:space="preserve">     </w:t>
      </w:r>
      <w:proofErr w:type="gramStart"/>
      <w:r w:rsidRPr="00153D9F">
        <w:rPr>
          <w:rFonts w:cstheme="minorHAnsi"/>
          <w:sz w:val="28"/>
          <w:szCs w:val="28"/>
        </w:rPr>
        <w:t>brought</w:t>
      </w:r>
      <w:proofErr w:type="gramEnd"/>
      <w:r w:rsidRPr="00153D9F">
        <w:rPr>
          <w:rFonts w:cstheme="minorHAnsi"/>
          <w:sz w:val="28"/>
          <w:szCs w:val="28"/>
        </w:rPr>
        <w:t xml:space="preserve"> forth by the moon,</w:t>
      </w:r>
    </w:p>
    <w:p w14:paraId="753B0191" w14:textId="77777777" w:rsidR="0074078F" w:rsidRPr="00153D9F" w:rsidRDefault="0074078F" w:rsidP="0074078F">
      <w:pPr>
        <w:spacing w:before="60" w:after="60" w:line="240" w:lineRule="auto"/>
        <w:rPr>
          <w:rFonts w:cstheme="minorHAnsi"/>
          <w:sz w:val="28"/>
          <w:szCs w:val="28"/>
        </w:rPr>
      </w:pPr>
      <w:proofErr w:type="gramStart"/>
      <w:r w:rsidRPr="00153D9F">
        <w:rPr>
          <w:rFonts w:cstheme="minorHAnsi"/>
          <w:sz w:val="28"/>
          <w:szCs w:val="28"/>
        </w:rPr>
        <w:t>with</w:t>
      </w:r>
      <w:proofErr w:type="gramEnd"/>
      <w:r w:rsidRPr="00153D9F">
        <w:rPr>
          <w:rFonts w:cstheme="minorHAnsi"/>
          <w:sz w:val="28"/>
          <w:szCs w:val="28"/>
        </w:rPr>
        <w:t xml:space="preserve"> the greatness of the ancient mountains,</w:t>
      </w:r>
    </w:p>
    <w:p w14:paraId="73B7FFD3" w14:textId="77777777" w:rsidR="0074078F" w:rsidRPr="00153D9F" w:rsidRDefault="0074078F" w:rsidP="0074078F">
      <w:pPr>
        <w:spacing w:before="60" w:after="60" w:line="240" w:lineRule="auto"/>
        <w:rPr>
          <w:rFonts w:cstheme="minorHAnsi"/>
          <w:sz w:val="28"/>
          <w:szCs w:val="28"/>
        </w:rPr>
      </w:pPr>
      <w:proofErr w:type="gramStart"/>
      <w:r w:rsidRPr="00153D9F">
        <w:rPr>
          <w:rFonts w:cstheme="minorHAnsi"/>
          <w:sz w:val="28"/>
          <w:szCs w:val="28"/>
        </w:rPr>
        <w:t>with</w:t>
      </w:r>
      <w:proofErr w:type="gramEnd"/>
      <w:r w:rsidRPr="00153D9F">
        <w:rPr>
          <w:rFonts w:cstheme="minorHAnsi"/>
          <w:sz w:val="28"/>
          <w:szCs w:val="28"/>
        </w:rPr>
        <w:t xml:space="preserve"> the abundance of the everlasting hills,</w:t>
      </w:r>
    </w:p>
    <w:p w14:paraId="74DE2E12" w14:textId="77777777" w:rsidR="0074078F" w:rsidRPr="00153D9F" w:rsidRDefault="0074078F" w:rsidP="0074078F">
      <w:pPr>
        <w:spacing w:before="60" w:after="60" w:line="240" w:lineRule="auto"/>
        <w:rPr>
          <w:rFonts w:cstheme="minorHAnsi"/>
          <w:sz w:val="28"/>
          <w:szCs w:val="28"/>
        </w:rPr>
      </w:pPr>
      <w:proofErr w:type="gramStart"/>
      <w:r w:rsidRPr="00153D9F">
        <w:rPr>
          <w:rFonts w:cstheme="minorHAnsi"/>
          <w:sz w:val="28"/>
          <w:szCs w:val="28"/>
        </w:rPr>
        <w:t>and</w:t>
      </w:r>
      <w:proofErr w:type="gramEnd"/>
      <w:r w:rsidRPr="00153D9F">
        <w:rPr>
          <w:rFonts w:cstheme="minorHAnsi"/>
          <w:sz w:val="28"/>
          <w:szCs w:val="28"/>
        </w:rPr>
        <w:t xml:space="preserve"> with all the treasures of the earth</w:t>
      </w:r>
    </w:p>
    <w:p w14:paraId="0A9A6273" w14:textId="77777777" w:rsidR="0074078F" w:rsidRDefault="0074078F" w:rsidP="0074078F">
      <w:pPr>
        <w:spacing w:before="60" w:after="60" w:line="240" w:lineRule="auto"/>
        <w:rPr>
          <w:rFonts w:cstheme="minorHAnsi"/>
          <w:sz w:val="28"/>
          <w:szCs w:val="28"/>
        </w:rPr>
      </w:pPr>
      <w:r w:rsidRPr="00153D9F">
        <w:rPr>
          <w:rFonts w:cstheme="minorHAnsi"/>
          <w:sz w:val="28"/>
          <w:szCs w:val="28"/>
        </w:rPr>
        <w:t xml:space="preserve">     </w:t>
      </w:r>
      <w:proofErr w:type="gramStart"/>
      <w:r w:rsidRPr="00153D9F">
        <w:rPr>
          <w:rFonts w:cstheme="minorHAnsi"/>
          <w:sz w:val="28"/>
          <w:szCs w:val="28"/>
        </w:rPr>
        <w:t>In its perfection.</w:t>
      </w:r>
      <w:proofErr w:type="gramEnd"/>
    </w:p>
    <w:p w14:paraId="5FBF9DA2" w14:textId="77777777" w:rsidR="0074078F" w:rsidRPr="00F36BD8" w:rsidRDefault="0074078F" w:rsidP="0074078F">
      <w:pPr>
        <w:tabs>
          <w:tab w:val="left" w:pos="2880"/>
        </w:tabs>
        <w:spacing w:before="60" w:after="60" w:line="240" w:lineRule="auto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Pr="00F36BD8">
        <w:rPr>
          <w:rFonts w:cstheme="minorHAnsi"/>
          <w:b/>
          <w:sz w:val="28"/>
          <w:szCs w:val="28"/>
        </w:rPr>
        <w:t>Deuteronomy 33:13-16</w:t>
      </w:r>
    </w:p>
    <w:p w14:paraId="550F311C" w14:textId="77777777" w:rsidR="0074078F" w:rsidRDefault="0074078F" w:rsidP="00CF3B42">
      <w:pPr>
        <w:spacing w:before="60" w:after="60" w:line="240" w:lineRule="auto"/>
        <w:rPr>
          <w:sz w:val="28"/>
          <w:szCs w:val="28"/>
        </w:rPr>
      </w:pPr>
    </w:p>
    <w:p w14:paraId="42DBD02B" w14:textId="77777777" w:rsidR="000D6A91" w:rsidRDefault="000D6A91" w:rsidP="00CF3B42">
      <w:pPr>
        <w:spacing w:before="60" w:after="60" w:line="240" w:lineRule="auto"/>
        <w:rPr>
          <w:sz w:val="28"/>
          <w:szCs w:val="28"/>
        </w:rPr>
      </w:pPr>
      <w:r>
        <w:rPr>
          <w:sz w:val="28"/>
          <w:szCs w:val="28"/>
        </w:rPr>
        <w:t>The eye of the great god,</w:t>
      </w:r>
    </w:p>
    <w:p w14:paraId="05CDE907" w14:textId="77777777" w:rsidR="000D6A91" w:rsidRDefault="000D6A91" w:rsidP="00CF3B42">
      <w:pPr>
        <w:spacing w:before="60" w:after="60" w:line="240" w:lineRule="auto"/>
        <w:rPr>
          <w:sz w:val="28"/>
          <w:szCs w:val="28"/>
        </w:rPr>
      </w:pPr>
      <w:r>
        <w:rPr>
          <w:sz w:val="28"/>
          <w:szCs w:val="28"/>
        </w:rPr>
        <w:t>The eye of the god of glory,</w:t>
      </w:r>
    </w:p>
    <w:p w14:paraId="47715822" w14:textId="77777777" w:rsidR="000D6A91" w:rsidRDefault="000D6A91" w:rsidP="00CF3B42">
      <w:pPr>
        <w:spacing w:before="60" w:after="60" w:line="240" w:lineRule="auto"/>
        <w:rPr>
          <w:sz w:val="28"/>
          <w:szCs w:val="28"/>
        </w:rPr>
      </w:pPr>
      <w:r>
        <w:rPr>
          <w:sz w:val="28"/>
          <w:szCs w:val="28"/>
        </w:rPr>
        <w:t>The eye of the king of hosts,</w:t>
      </w:r>
    </w:p>
    <w:p w14:paraId="624ED8BB" w14:textId="77777777" w:rsidR="000D6A91" w:rsidRDefault="000D6A91" w:rsidP="00CF3B42">
      <w:pPr>
        <w:spacing w:before="60" w:after="60" w:line="240" w:lineRule="auto"/>
        <w:rPr>
          <w:sz w:val="28"/>
          <w:szCs w:val="28"/>
        </w:rPr>
      </w:pPr>
      <w:r>
        <w:rPr>
          <w:sz w:val="28"/>
          <w:szCs w:val="28"/>
        </w:rPr>
        <w:t>The eye of the king of life,</w:t>
      </w:r>
    </w:p>
    <w:p w14:paraId="05DD699C" w14:textId="77777777" w:rsidR="000D6A91" w:rsidRDefault="000D6A91" w:rsidP="00CF3B42">
      <w:pPr>
        <w:spacing w:before="60" w:after="60" w:line="240" w:lineRule="auto"/>
        <w:rPr>
          <w:sz w:val="28"/>
          <w:szCs w:val="28"/>
        </w:rPr>
      </w:pPr>
      <w:r>
        <w:rPr>
          <w:sz w:val="28"/>
          <w:szCs w:val="28"/>
        </w:rPr>
        <w:t>Shining upon us through time and tide,</w:t>
      </w:r>
    </w:p>
    <w:p w14:paraId="1A2939D3" w14:textId="77777777" w:rsidR="000D6A91" w:rsidRDefault="000D6A91" w:rsidP="00CF3B42">
      <w:pPr>
        <w:spacing w:before="60" w:after="60" w:line="240" w:lineRule="auto"/>
        <w:rPr>
          <w:sz w:val="28"/>
          <w:szCs w:val="28"/>
        </w:rPr>
      </w:pPr>
      <w:r>
        <w:rPr>
          <w:sz w:val="28"/>
          <w:szCs w:val="28"/>
        </w:rPr>
        <w:t>Shining upon us gently and without stint.</w:t>
      </w:r>
    </w:p>
    <w:p w14:paraId="3A9C1750" w14:textId="77777777" w:rsidR="000D6A91" w:rsidRDefault="000D6A91" w:rsidP="00CF3B42">
      <w:pPr>
        <w:spacing w:before="60" w:after="60" w:line="240" w:lineRule="auto"/>
        <w:rPr>
          <w:sz w:val="28"/>
          <w:szCs w:val="28"/>
        </w:rPr>
      </w:pPr>
    </w:p>
    <w:p w14:paraId="113732BB" w14:textId="77777777" w:rsidR="000D6A91" w:rsidRDefault="000D6A91" w:rsidP="00CF3B42">
      <w:pPr>
        <w:spacing w:before="60" w:after="60" w:line="240" w:lineRule="auto"/>
        <w:rPr>
          <w:sz w:val="28"/>
          <w:szCs w:val="28"/>
        </w:rPr>
      </w:pPr>
      <w:r>
        <w:rPr>
          <w:sz w:val="28"/>
          <w:szCs w:val="28"/>
        </w:rPr>
        <w:t>Glory to thee, O splendid Sun,</w:t>
      </w:r>
    </w:p>
    <w:p w14:paraId="0DA1DB2C" w14:textId="77777777" w:rsidR="000D6A91" w:rsidRPr="000D6A91" w:rsidRDefault="000D6A91" w:rsidP="00CF3B42">
      <w:pPr>
        <w:spacing w:before="60" w:after="6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Glory to thee, O Sun, face of the god of life.</w:t>
      </w:r>
      <w:proofErr w:type="gramEnd"/>
    </w:p>
    <w:p w14:paraId="1561D30C" w14:textId="77777777" w:rsidR="00F36BD8" w:rsidRPr="00F36BD8" w:rsidRDefault="00F36BD8" w:rsidP="0074078F">
      <w:pPr>
        <w:tabs>
          <w:tab w:val="left" w:pos="2880"/>
        </w:tabs>
        <w:spacing w:before="60" w:after="60" w:line="240" w:lineRule="auto"/>
        <w:jc w:val="right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F36BD8">
        <w:rPr>
          <w:b/>
          <w:sz w:val="28"/>
          <w:szCs w:val="28"/>
        </w:rPr>
        <w:t>Celtic hymn to the sun</w:t>
      </w:r>
    </w:p>
    <w:p w14:paraId="0481ABD6" w14:textId="77777777" w:rsidR="00153D9F" w:rsidRDefault="00153D9F" w:rsidP="00CF3B42">
      <w:pPr>
        <w:spacing w:before="60" w:after="6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Lord of the Close Vicinity,</w:t>
      </w:r>
    </w:p>
    <w:p w14:paraId="7DA9D980" w14:textId="77777777" w:rsidR="00153D9F" w:rsidRDefault="00153D9F" w:rsidP="00CF3B42">
      <w:pPr>
        <w:spacing w:before="60" w:after="6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Lord of the With and the By,</w:t>
      </w:r>
    </w:p>
    <w:p w14:paraId="7809FC82" w14:textId="77777777" w:rsidR="00153D9F" w:rsidRDefault="00153D9F" w:rsidP="00CF3B42">
      <w:pPr>
        <w:spacing w:before="60" w:after="6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Ever Present,</w:t>
      </w:r>
    </w:p>
    <w:p w14:paraId="3228EE8E" w14:textId="77777777" w:rsidR="00153D9F" w:rsidRDefault="00153D9F" w:rsidP="00CF3B42">
      <w:pPr>
        <w:spacing w:before="60" w:after="6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god who demands no sacrifices,</w:t>
      </w:r>
    </w:p>
    <w:p w14:paraId="675483A4" w14:textId="77777777" w:rsidR="00153D9F" w:rsidRDefault="00153D9F" w:rsidP="00CF3B42">
      <w:pPr>
        <w:spacing w:before="60" w:after="6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Who </w:t>
      </w:r>
      <w:proofErr w:type="gramStart"/>
      <w:r>
        <w:rPr>
          <w:rFonts w:cstheme="minorHAnsi"/>
          <w:sz w:val="28"/>
          <w:szCs w:val="28"/>
        </w:rPr>
        <w:t>is</w:t>
      </w:r>
      <w:proofErr w:type="gramEnd"/>
      <w:r>
        <w:rPr>
          <w:rFonts w:cstheme="minorHAnsi"/>
          <w:sz w:val="28"/>
          <w:szCs w:val="28"/>
        </w:rPr>
        <w:t xml:space="preserve"> the Twofold Lord and The Twofold Lady,</w:t>
      </w:r>
    </w:p>
    <w:p w14:paraId="304B246A" w14:textId="77777777" w:rsidR="00153D9F" w:rsidRDefault="00153D9F" w:rsidP="00CF3B42">
      <w:pPr>
        <w:spacing w:before="60" w:after="6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Lord of our Subsistence,</w:t>
      </w:r>
    </w:p>
    <w:p w14:paraId="4DC0B752" w14:textId="77777777" w:rsidR="00153D9F" w:rsidRDefault="00153D9F" w:rsidP="00CF3B42">
      <w:pPr>
        <w:spacing w:before="60" w:after="6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Lord of Creation, god of night and wind,</w:t>
      </w:r>
    </w:p>
    <w:p w14:paraId="7545A332" w14:textId="77777777" w:rsidR="00CF3B42" w:rsidRPr="0074078F" w:rsidRDefault="00153D9F" w:rsidP="0074078F">
      <w:pPr>
        <w:spacing w:before="60" w:after="60" w:line="240" w:lineRule="auto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Invisible and without form.</w:t>
      </w:r>
      <w:proofErr w:type="gramEnd"/>
    </w:p>
    <w:p w14:paraId="0B92B046" w14:textId="77777777" w:rsidR="00F36BD8" w:rsidRPr="00F36BD8" w:rsidRDefault="00F36BD8" w:rsidP="0074078F">
      <w:pPr>
        <w:pStyle w:val="NormalWeb"/>
        <w:tabs>
          <w:tab w:val="left" w:pos="2880"/>
        </w:tabs>
        <w:spacing w:before="60" w:beforeAutospacing="0" w:after="60" w:afterAutospacing="0"/>
        <w:jc w:val="right"/>
        <w:rPr>
          <w:b/>
          <w:color w:val="000000"/>
          <w:sz w:val="28"/>
          <w:szCs w:val="28"/>
        </w:rPr>
      </w:pPr>
      <w:proofErr w:type="spellStart"/>
      <w:r w:rsidRPr="00F36BD8">
        <w:rPr>
          <w:b/>
          <w:color w:val="000000"/>
          <w:sz w:val="28"/>
          <w:szCs w:val="28"/>
        </w:rPr>
        <w:t>Azetc</w:t>
      </w:r>
      <w:proofErr w:type="spellEnd"/>
      <w:r w:rsidRPr="00F36BD8">
        <w:rPr>
          <w:b/>
          <w:color w:val="000000"/>
          <w:sz w:val="28"/>
          <w:szCs w:val="28"/>
        </w:rPr>
        <w:t xml:space="preserve"> poet-king </w:t>
      </w:r>
      <w:proofErr w:type="spellStart"/>
      <w:r w:rsidRPr="00F36BD8">
        <w:rPr>
          <w:b/>
          <w:color w:val="000000"/>
          <w:sz w:val="28"/>
          <w:szCs w:val="28"/>
        </w:rPr>
        <w:t>Nezahualcoyotl</w:t>
      </w:r>
      <w:proofErr w:type="spellEnd"/>
    </w:p>
    <w:p w14:paraId="158131B1" w14:textId="77777777" w:rsidR="0074078F" w:rsidRDefault="0074078F" w:rsidP="00CF3B42">
      <w:pPr>
        <w:pStyle w:val="NormalWeb"/>
        <w:spacing w:before="60" w:beforeAutospacing="0" w:after="60" w:afterAutospacing="0"/>
        <w:rPr>
          <w:rFonts w:asciiTheme="minorHAnsi" w:hAnsiTheme="minorHAnsi"/>
          <w:color w:val="000000"/>
          <w:sz w:val="28"/>
          <w:szCs w:val="28"/>
        </w:rPr>
      </w:pPr>
    </w:p>
    <w:p w14:paraId="185C18FD" w14:textId="77777777" w:rsidR="00CF3B42" w:rsidRPr="0074078F" w:rsidRDefault="009D0DA6" w:rsidP="0074078F">
      <w:pPr>
        <w:pStyle w:val="NormalWeb"/>
        <w:spacing w:before="60" w:beforeAutospacing="0" w:after="60" w:afterAutospacing="0"/>
        <w:rPr>
          <w:rStyle w:val="tail"/>
          <w:rFonts w:asciiTheme="minorHAnsi" w:hAnsiTheme="minorHAnsi"/>
          <w:color w:val="000000"/>
          <w:sz w:val="28"/>
          <w:szCs w:val="28"/>
        </w:rPr>
      </w:pPr>
      <w:r w:rsidRPr="009D0DA6">
        <w:rPr>
          <w:rFonts w:asciiTheme="minorHAnsi" w:hAnsiTheme="minorHAnsi"/>
          <w:color w:val="000000"/>
          <w:sz w:val="28"/>
          <w:szCs w:val="28"/>
        </w:rPr>
        <w:t xml:space="preserve">I am the Supreme and Fiery Force who kindles every living spark... As I circled the whirling sphere with my upper wings (that is, with Wisdom), rightly I ordained it. And I am the fiery life of the Divine essence: I flame above the beauty of the fields; I shine in the waters; I burn in the sun, the moon, and the stars. And, with the airy wind, I quicken all things vitally by an unseen, all-sustaining life. For the air is alive in the verdure and the flowers; the waters flow as if they lived; the sun too lives in its light; and when the moon wanes it is rekindled by the light of the sun, as if it lived anew. </w:t>
      </w:r>
    </w:p>
    <w:p w14:paraId="2037528A" w14:textId="77777777" w:rsidR="00F63EF7" w:rsidRDefault="00F63EF7" w:rsidP="0074078F">
      <w:pPr>
        <w:pStyle w:val="NormalWeb"/>
        <w:spacing w:before="60" w:beforeAutospacing="0" w:after="60" w:afterAutospacing="0"/>
        <w:ind w:left="2880"/>
        <w:jc w:val="right"/>
        <w:rPr>
          <w:rFonts w:asciiTheme="minorHAnsi" w:hAnsiTheme="minorHAnsi"/>
          <w:color w:val="000000"/>
          <w:sz w:val="28"/>
          <w:szCs w:val="28"/>
        </w:rPr>
      </w:pPr>
      <w:r w:rsidRPr="009D0DA6">
        <w:rPr>
          <w:rStyle w:val="tail"/>
          <w:rFonts w:asciiTheme="minorHAnsi" w:hAnsiTheme="minorHAnsi"/>
          <w:b/>
          <w:color w:val="000000"/>
          <w:sz w:val="28"/>
          <w:szCs w:val="28"/>
        </w:rPr>
        <w:t xml:space="preserve">St. Hildegard von </w:t>
      </w:r>
      <w:proofErr w:type="spellStart"/>
      <w:r w:rsidRPr="009D0DA6">
        <w:rPr>
          <w:rStyle w:val="tail"/>
          <w:rFonts w:asciiTheme="minorHAnsi" w:hAnsiTheme="minorHAnsi"/>
          <w:b/>
          <w:color w:val="000000"/>
          <w:sz w:val="28"/>
          <w:szCs w:val="28"/>
        </w:rPr>
        <w:t>Bingen</w:t>
      </w:r>
      <w:proofErr w:type="spellEnd"/>
      <w:r w:rsidRPr="009D0DA6">
        <w:rPr>
          <w:rStyle w:val="tail"/>
          <w:rFonts w:asciiTheme="minorHAnsi" w:hAnsiTheme="minorHAnsi"/>
          <w:b/>
          <w:color w:val="000000"/>
          <w:sz w:val="28"/>
          <w:szCs w:val="28"/>
        </w:rPr>
        <w:t> </w:t>
      </w:r>
      <w:r w:rsidRPr="009D0DA6">
        <w:rPr>
          <w:rFonts w:asciiTheme="minorHAnsi" w:hAnsiTheme="minorHAnsi"/>
          <w:b/>
          <w:color w:val="000000"/>
          <w:sz w:val="28"/>
          <w:szCs w:val="28"/>
        </w:rPr>
        <w:br/>
      </w:r>
      <w:r w:rsidRPr="009D0DA6">
        <w:rPr>
          <w:rStyle w:val="tail"/>
          <w:rFonts w:asciiTheme="minorHAnsi" w:hAnsiTheme="minorHAnsi"/>
          <w:b/>
          <w:color w:val="000000"/>
          <w:sz w:val="28"/>
          <w:szCs w:val="28"/>
        </w:rPr>
        <w:t>trans. Barbara Newman</w:t>
      </w:r>
    </w:p>
    <w:sectPr w:rsidR="00F63EF7" w:rsidSect="00BB05C5">
      <w:pgSz w:w="12240" w:h="15840"/>
      <w:pgMar w:top="135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ED"/>
    <w:rsid w:val="0002602E"/>
    <w:rsid w:val="000A5B05"/>
    <w:rsid w:val="000D6A91"/>
    <w:rsid w:val="00153D9F"/>
    <w:rsid w:val="0015769A"/>
    <w:rsid w:val="002026ED"/>
    <w:rsid w:val="003F22E8"/>
    <w:rsid w:val="00505BD0"/>
    <w:rsid w:val="00525165"/>
    <w:rsid w:val="00667052"/>
    <w:rsid w:val="0074078F"/>
    <w:rsid w:val="007E3BC7"/>
    <w:rsid w:val="008766D1"/>
    <w:rsid w:val="009A217A"/>
    <w:rsid w:val="009D0DA6"/>
    <w:rsid w:val="00A82F1D"/>
    <w:rsid w:val="00BB05C5"/>
    <w:rsid w:val="00CA4227"/>
    <w:rsid w:val="00CF3B42"/>
    <w:rsid w:val="00D31FDE"/>
    <w:rsid w:val="00EB044E"/>
    <w:rsid w:val="00F36BD8"/>
    <w:rsid w:val="00F63EF7"/>
    <w:rsid w:val="00FC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F36A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F22E8"/>
    <w:pPr>
      <w:spacing w:before="100" w:beforeAutospacing="1" w:after="100" w:afterAutospacing="1" w:line="240" w:lineRule="auto"/>
      <w:outlineLvl w:val="0"/>
    </w:pPr>
    <w:rPr>
      <w:rFonts w:ascii="Helvetica" w:eastAsia="Times New Roman" w:hAnsi="Helvetica" w:cs="Times New Roman"/>
      <w:b/>
      <w:bCs/>
      <w:kern w:val="36"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il">
    <w:name w:val="tail"/>
    <w:basedOn w:val="DefaultParagraphFont"/>
    <w:rsid w:val="009D0DA6"/>
  </w:style>
  <w:style w:type="character" w:customStyle="1" w:styleId="Heading1Char">
    <w:name w:val="Heading 1 Char"/>
    <w:basedOn w:val="DefaultParagraphFont"/>
    <w:link w:val="Heading1"/>
    <w:uiPriority w:val="9"/>
    <w:rsid w:val="003F22E8"/>
    <w:rPr>
      <w:rFonts w:ascii="Helvetica" w:eastAsia="Times New Roman" w:hAnsi="Helvetica" w:cs="Times New Roman"/>
      <w:b/>
      <w:bCs/>
      <w:kern w:val="36"/>
      <w:sz w:val="38"/>
      <w:szCs w:val="38"/>
    </w:rPr>
  </w:style>
  <w:style w:type="character" w:customStyle="1" w:styleId="date-display-single">
    <w:name w:val="date-display-single"/>
    <w:basedOn w:val="DefaultParagraphFont"/>
    <w:rsid w:val="003F22E8"/>
    <w:rPr>
      <w:color w:val="666666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2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22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F22E8"/>
    <w:pPr>
      <w:spacing w:before="100" w:beforeAutospacing="1" w:after="100" w:afterAutospacing="1" w:line="240" w:lineRule="auto"/>
      <w:outlineLvl w:val="0"/>
    </w:pPr>
    <w:rPr>
      <w:rFonts w:ascii="Helvetica" w:eastAsia="Times New Roman" w:hAnsi="Helvetica" w:cs="Times New Roman"/>
      <w:b/>
      <w:bCs/>
      <w:kern w:val="36"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il">
    <w:name w:val="tail"/>
    <w:basedOn w:val="DefaultParagraphFont"/>
    <w:rsid w:val="009D0DA6"/>
  </w:style>
  <w:style w:type="character" w:customStyle="1" w:styleId="Heading1Char">
    <w:name w:val="Heading 1 Char"/>
    <w:basedOn w:val="DefaultParagraphFont"/>
    <w:link w:val="Heading1"/>
    <w:uiPriority w:val="9"/>
    <w:rsid w:val="003F22E8"/>
    <w:rPr>
      <w:rFonts w:ascii="Helvetica" w:eastAsia="Times New Roman" w:hAnsi="Helvetica" w:cs="Times New Roman"/>
      <w:b/>
      <w:bCs/>
      <w:kern w:val="36"/>
      <w:sz w:val="38"/>
      <w:szCs w:val="38"/>
    </w:rPr>
  </w:style>
  <w:style w:type="character" w:customStyle="1" w:styleId="date-display-single">
    <w:name w:val="date-display-single"/>
    <w:basedOn w:val="DefaultParagraphFont"/>
    <w:rsid w:val="003F22E8"/>
    <w:rPr>
      <w:color w:val="666666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2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22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8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00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7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79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71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22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885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673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16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844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78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55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17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535</Words>
  <Characters>3050</Characters>
  <Application>Microsoft Macintosh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HUIT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mpw092</dc:creator>
  <cp:lastModifiedBy>Francis X. Clooney</cp:lastModifiedBy>
  <cp:revision>2</cp:revision>
  <dcterms:created xsi:type="dcterms:W3CDTF">2014-11-25T18:31:00Z</dcterms:created>
  <dcterms:modified xsi:type="dcterms:W3CDTF">2014-11-25T18:31:00Z</dcterms:modified>
</cp:coreProperties>
</file>